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59" w:lineRule="auto"/>
        <w:ind w:lef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MODULE 30A INSURANCE</w:t>
        <w:tab/>
        <w:t xml:space="preserve">Name ___________</w:t>
        <w:tab/>
        <w:t xml:space="preserve">Date _____________</w:t>
      </w:r>
    </w:p>
    <w:p w:rsidR="00000000" w:rsidDel="00000000" w:rsidP="00000000" w:rsidRDefault="00000000" w:rsidRPr="00000000" w14:paraId="00000002">
      <w:pPr>
        <w:spacing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59" w:lineRule="auto"/>
        <w:ind w:left="0" w:firstLine="0"/>
        <w:rPr>
          <w:rFonts w:ascii="Calibri" w:cs="Calibri" w:eastAsia="Calibri" w:hAnsi="Calibri"/>
          <w:sz w:val="24"/>
          <w:szCs w:val="24"/>
        </w:rPr>
      </w:pPr>
      <w:r w:rsidDel="00000000" w:rsidR="00000000" w:rsidRPr="00000000">
        <w:rPr>
          <w:rFonts w:ascii="Calibri" w:cs="Calibri" w:eastAsia="Calibri" w:hAnsi="Calibri"/>
          <w:rtl w:val="0"/>
        </w:rPr>
        <w:t xml:space="preserve">Research project: Put students into groups of 2 or 3. Hand out the “</w:t>
      </w:r>
      <w:r w:rsidDel="00000000" w:rsidR="00000000" w:rsidRPr="00000000">
        <w:rPr>
          <w:rFonts w:ascii="Calibri" w:cs="Calibri" w:eastAsia="Calibri" w:hAnsi="Calibri"/>
          <w:sz w:val="24"/>
          <w:szCs w:val="24"/>
          <w:rtl w:val="0"/>
        </w:rPr>
        <w:t xml:space="preserve">Info Sheets” (in folder) from FCAC website and have the students research one of the insurance topics. They should also find relevant current events that help explain the insurance topic. For example: Travel insurance and the incident in Las Vegas where a shooter killed and injured many people. Unfortunately several of these people did not have travel insurance. Explain the importance of the insurance topic in their presentation.</w:t>
      </w:r>
    </w:p>
    <w:p w:rsidR="00000000" w:rsidDel="00000000" w:rsidP="00000000" w:rsidRDefault="00000000" w:rsidRPr="00000000" w14:paraId="00000004">
      <w:pPr>
        <w:spacing w:line="259"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 Sheets folder from FCAC website (Critical Illness, Determining insurance needs, Disability insurance, Getting an insurance policy, Health insurance, Home insurance, Insurance for unexpected, Life insurance, Making a complaint about insurance, Making an insurance claim, Travel insurance). </w:t>
      </w:r>
      <w:hyperlink r:id="rId6">
        <w:r w:rsidDel="00000000" w:rsidR="00000000" w:rsidRPr="00000000">
          <w:rPr>
            <w:rFonts w:ascii="Calibri" w:cs="Calibri" w:eastAsia="Calibri" w:hAnsi="Calibri"/>
            <w:color w:val="1155cc"/>
            <w:sz w:val="24"/>
            <w:szCs w:val="24"/>
            <w:u w:val="single"/>
            <w:rtl w:val="0"/>
          </w:rPr>
          <w:t xml:space="preserve">https://www.canada.ca/en/financial-consumer-agency/services/insurance.html</w:t>
        </w:r>
      </w:hyperlink>
      <w:r w:rsidDel="00000000" w:rsidR="00000000" w:rsidRPr="00000000">
        <w:rPr>
          <w:rtl w:val="0"/>
        </w:rPr>
      </w:r>
    </w:p>
    <w:p w:rsidR="00000000" w:rsidDel="00000000" w:rsidP="00000000" w:rsidRDefault="00000000" w:rsidRPr="00000000" w14:paraId="00000006">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after="240" w:before="240"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Presentation Rubric</w:t>
      </w:r>
    </w:p>
    <w:p w:rsidR="00000000" w:rsidDel="00000000" w:rsidP="00000000" w:rsidRDefault="00000000" w:rsidRPr="00000000" w14:paraId="00000008">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Presenters:  ______________________                  </w:t>
        <w:tab/>
        <w:t xml:space="preserve">Date:  ___________</w:t>
      </w:r>
    </w:p>
    <w:p w:rsidR="00000000" w:rsidDel="00000000" w:rsidP="00000000" w:rsidRDefault="00000000" w:rsidRPr="00000000" w14:paraId="00000009">
      <w:pPr>
        <w:spacing w:after="240" w:before="240" w:line="240" w:lineRule="auto"/>
        <w:rPr>
          <w:rFonts w:ascii="Calibri" w:cs="Calibri" w:eastAsia="Calibri" w:hAnsi="Calibri"/>
          <w:sz w:val="16"/>
          <w:szCs w:val="16"/>
        </w:rPr>
      </w:pPr>
      <w:r w:rsidDel="00000000" w:rsidR="00000000" w:rsidRPr="00000000">
        <w:rPr>
          <w:rFonts w:ascii="Calibri" w:cs="Calibri" w:eastAsia="Calibri" w:hAnsi="Calibri"/>
          <w:sz w:val="24"/>
          <w:szCs w:val="24"/>
          <w:rtl w:val="0"/>
        </w:rPr>
        <w:t xml:space="preserve">Topic:  _________________________                  </w:t>
        <w:tab/>
        <w:t xml:space="preserve">Total Points:  ___/60</w:t>
      </w:r>
      <w:r w:rsidDel="00000000" w:rsidR="00000000" w:rsidRPr="00000000">
        <w:rPr>
          <w:rFonts w:ascii="Calibri" w:cs="Calibri" w:eastAsia="Calibri" w:hAnsi="Calibri"/>
          <w:sz w:val="16"/>
          <w:szCs w:val="16"/>
          <w:rtl w:val="0"/>
        </w:rPr>
        <w:t xml:space="preserve"> </w:t>
      </w:r>
    </w:p>
    <w:tbl>
      <w:tblPr>
        <w:tblStyle w:val="Table1"/>
        <w:tblW w:w="1050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2640"/>
        <w:gridCol w:w="2130"/>
        <w:gridCol w:w="2265"/>
        <w:gridCol w:w="2070"/>
        <w:tblGridChange w:id="0">
          <w:tblGrid>
            <w:gridCol w:w="1395"/>
            <w:gridCol w:w="2640"/>
            <w:gridCol w:w="2130"/>
            <w:gridCol w:w="2265"/>
            <w:gridCol w:w="2070"/>
          </w:tblGrid>
        </w:tblGridChange>
      </w:tblGrid>
      <w:tr>
        <w:trPr>
          <w:trHeight w:val="54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240" w:lineRule="auto"/>
              <w:jc w:val="center"/>
              <w:rPr>
                <w:rFonts w:ascii="Calibri" w:cs="Calibri" w:eastAsia="Calibri" w:hAnsi="Calibri"/>
              </w:rPr>
            </w:pPr>
            <w:r w:rsidDel="00000000" w:rsidR="00000000" w:rsidRPr="00000000">
              <w:rPr>
                <w:rFonts w:ascii="Calibri" w:cs="Calibri" w:eastAsia="Calibri" w:hAnsi="Calibri"/>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18-20</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16-17</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14-15</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0-13</w:t>
            </w:r>
          </w:p>
        </w:tc>
      </w:tr>
      <w:tr>
        <w:trPr>
          <w:trHeight w:val="261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Content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240" w:lineRule="auto"/>
              <w:rPr>
                <w:rFonts w:ascii="Calibri" w:cs="Calibri" w:eastAsia="Calibri" w:hAnsi="Calibri"/>
                <w:sz w:val="16"/>
                <w:szCs w:val="16"/>
              </w:rPr>
            </w:pPr>
            <w:r w:rsidDel="00000000" w:rsidR="00000000" w:rsidRPr="00000000">
              <w:rPr>
                <w:rFonts w:ascii="Calibri" w:cs="Calibri" w:eastAsia="Calibri" w:hAnsi="Calibri"/>
                <w:sz w:val="20"/>
                <w:szCs w:val="20"/>
                <w:rtl w:val="0"/>
              </w:rPr>
              <w:t xml:space="preserve">In-depth coverage of topic, topic is appropriate to assignment, strong basis in sound, research-based information, outstanding clarity, hyperlinks to credible</w:t>
            </w:r>
            <w:r w:rsidDel="00000000" w:rsidR="00000000" w:rsidRPr="00000000">
              <w:rPr>
                <w:rFonts w:ascii="Calibri" w:cs="Calibri" w:eastAsia="Calibri" w:hAnsi="Calibri"/>
                <w:sz w:val="16"/>
                <w:szCs w:val="16"/>
                <w:rtl w:val="0"/>
              </w:rPr>
              <w:t xml:space="preserve"> sites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240" w:lineRule="auto"/>
              <w:rPr>
                <w:rFonts w:ascii="Calibri" w:cs="Calibri" w:eastAsia="Calibri" w:hAnsi="Calibri"/>
                <w:sz w:val="16"/>
                <w:szCs w:val="16"/>
              </w:rPr>
            </w:pPr>
            <w:r w:rsidDel="00000000" w:rsidR="00000000" w:rsidRPr="00000000">
              <w:rPr>
                <w:rFonts w:ascii="Calibri" w:cs="Calibri" w:eastAsia="Calibri" w:hAnsi="Calibri"/>
                <w:sz w:val="20"/>
                <w:szCs w:val="20"/>
                <w:rtl w:val="0"/>
              </w:rPr>
              <w:t xml:space="preserve">Good coverage of topic, topic is appropriate to assignment, basis in sound, research-based information, clear and understandable, hyperlinks to credible</w:t>
            </w:r>
            <w:r w:rsidDel="00000000" w:rsidR="00000000" w:rsidRPr="00000000">
              <w:rPr>
                <w:rFonts w:ascii="Calibri" w:cs="Calibri" w:eastAsia="Calibri" w:hAnsi="Calibri"/>
                <w:sz w:val="16"/>
                <w:szCs w:val="16"/>
                <w:rtl w:val="0"/>
              </w:rPr>
              <w:t xml:space="preserve"> sites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Topic in adequately covered, topic is appropriate to assignment, not based on research-based information clear and understandable, hyperlinks to non-credible sites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Coverage of topic, topic is inappropriate to assignment, not based on research-based information, unclear and difficult to understand, no hyperlinks</w:t>
            </w:r>
          </w:p>
        </w:tc>
      </w:tr>
      <w:tr>
        <w:trPr>
          <w:trHeight w:val="11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Mechanics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misspellings or grammatical errors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Three or fewer misspellings and/or grammatical errors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Four misspellings and/or grammatical errors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More than four misspellings and/or grammatical errors</w:t>
            </w:r>
          </w:p>
        </w:tc>
      </w:tr>
      <w:tr>
        <w:trPr>
          <w:trHeight w:val="21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Organization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Presenter and oral presentation are well-organized, he/she discusses content seldom referring to notes to conduct presentation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Presenter and oral presentation are organized, he/she discusses content occasionally referring to notes to conduct presentation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Presenter and oral presentation are poorly organized, he/she relies frequently relies on notes to conduct presentation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Presenter and oral presentation are well-organized, he/she reads slides and or notes to conduct presentation</w:t>
            </w:r>
          </w:p>
        </w:tc>
      </w:tr>
    </w:tbl>
    <w:p w:rsidR="00000000" w:rsidDel="00000000" w:rsidP="00000000" w:rsidRDefault="00000000" w:rsidRPr="00000000" w14:paraId="0000001E">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259" w:lineRule="auto"/>
        <w:ind w:left="0" w:firstLine="0"/>
        <w:rPr>
          <w:rFonts w:ascii="Calibri" w:cs="Calibri" w:eastAsia="Calibri" w:hAnsi="Calibri"/>
          <w:sz w:val="24"/>
          <w:szCs w:val="24"/>
        </w:rPr>
      </w:pPr>
      <w:r w:rsidDel="00000000" w:rsidR="00000000" w:rsidRPr="00000000">
        <w:rPr>
          <w:rtl w:val="0"/>
        </w:rPr>
      </w:r>
    </w:p>
    <w:sectPr>
      <w:pgSz w:h="15840" w:w="12240" w:orient="portrait"/>
      <w:pgMar w:bottom="720" w:top="63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anada.ca/en/financial-consumer-agency/services/insur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