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84EF6AB" w:rsidR="001554D1" w:rsidRDefault="00905FD9">
      <w:pPr>
        <w:pStyle w:val="Heading2"/>
        <w:keepNext w:val="0"/>
        <w:keepLines w:val="0"/>
        <w:shd w:val="clear" w:color="auto" w:fill="FFFFFF"/>
        <w:spacing w:before="0" w:after="80" w:line="288" w:lineRule="auto"/>
        <w:rPr>
          <w:color w:val="455A64"/>
          <w:sz w:val="34"/>
          <w:szCs w:val="34"/>
        </w:rPr>
      </w:pPr>
      <w:bookmarkStart w:id="0" w:name="_8ojs0oe3w8zz" w:colFirst="0" w:colLast="0"/>
      <w:bookmarkEnd w:id="0"/>
      <w:r>
        <w:rPr>
          <w:color w:val="455A64"/>
          <w:sz w:val="34"/>
          <w:szCs w:val="34"/>
        </w:rPr>
        <w:t>FINANCE - Name _______________</w:t>
      </w:r>
    </w:p>
    <w:p w14:paraId="2859AE01" w14:textId="77777777" w:rsidR="00905FD9" w:rsidRPr="00905FD9" w:rsidRDefault="00905FD9" w:rsidP="00905FD9"/>
    <w:p w14:paraId="00000002" w14:textId="13751277" w:rsidR="001554D1" w:rsidRDefault="00905FD9" w:rsidP="00905FD9">
      <w:pPr>
        <w:pStyle w:val="Heading2"/>
        <w:keepNext w:val="0"/>
        <w:keepLines w:val="0"/>
        <w:shd w:val="clear" w:color="auto" w:fill="FFFFFF"/>
        <w:spacing w:before="0" w:after="80" w:line="288" w:lineRule="auto"/>
        <w:jc w:val="center"/>
        <w:rPr>
          <w:b/>
          <w:color w:val="455A64"/>
          <w:sz w:val="34"/>
          <w:szCs w:val="34"/>
        </w:rPr>
      </w:pPr>
      <w:bookmarkStart w:id="1" w:name="_wj80me9aucbj" w:colFirst="0" w:colLast="0"/>
      <w:bookmarkEnd w:id="1"/>
      <w:r w:rsidRPr="00905FD9">
        <w:rPr>
          <w:b/>
          <w:color w:val="455A64"/>
          <w:sz w:val="34"/>
          <w:szCs w:val="34"/>
        </w:rPr>
        <w:t>Investigate career opportunities in the financial industry</w:t>
      </w:r>
    </w:p>
    <w:p w14:paraId="0D521841" w14:textId="77777777" w:rsidR="00905FD9" w:rsidRPr="00905FD9" w:rsidRDefault="00905FD9" w:rsidP="00905FD9">
      <w:bookmarkStart w:id="2" w:name="_GoBack"/>
      <w:bookmarkEnd w:id="2"/>
    </w:p>
    <w:p w14:paraId="00000003" w14:textId="77777777" w:rsidR="001554D1" w:rsidRDefault="00905FD9">
      <w:pPr>
        <w:shd w:val="clear" w:color="auto" w:fill="FFFFFF"/>
        <w:spacing w:after="240"/>
        <w:rPr>
          <w:color w:val="373A3C"/>
          <w:sz w:val="23"/>
          <w:szCs w:val="23"/>
        </w:rPr>
      </w:pPr>
      <w:r>
        <w:rPr>
          <w:color w:val="373A3C"/>
          <w:sz w:val="23"/>
          <w:szCs w:val="23"/>
        </w:rPr>
        <w:t>a. Identify occupations in the financial industry.</w:t>
      </w:r>
    </w:p>
    <w:p w14:paraId="00000004" w14:textId="77777777" w:rsidR="001554D1" w:rsidRDefault="001554D1">
      <w:pPr>
        <w:shd w:val="clear" w:color="auto" w:fill="FFFFFF"/>
        <w:spacing w:after="240"/>
        <w:rPr>
          <w:color w:val="373A3C"/>
          <w:sz w:val="23"/>
          <w:szCs w:val="23"/>
        </w:rPr>
      </w:pPr>
    </w:p>
    <w:p w14:paraId="00000005" w14:textId="77777777" w:rsidR="001554D1" w:rsidRDefault="00905FD9">
      <w:pPr>
        <w:shd w:val="clear" w:color="auto" w:fill="FFFFFF"/>
        <w:rPr>
          <w:color w:val="373A3C"/>
          <w:sz w:val="23"/>
          <w:szCs w:val="23"/>
        </w:rPr>
      </w:pPr>
      <w:r>
        <w:rPr>
          <w:color w:val="373A3C"/>
          <w:sz w:val="23"/>
          <w:szCs w:val="23"/>
        </w:rPr>
        <w:t>b. Research an occupation in the financial industry using the following criteria:</w:t>
      </w:r>
    </w:p>
    <w:p w14:paraId="00000006" w14:textId="77777777" w:rsidR="001554D1" w:rsidRDefault="00905FD9">
      <w:pPr>
        <w:shd w:val="clear" w:color="auto" w:fill="FFFFFF"/>
        <w:rPr>
          <w:color w:val="373A3C"/>
          <w:sz w:val="23"/>
          <w:szCs w:val="23"/>
        </w:rPr>
      </w:pPr>
      <w:r>
        <w:rPr>
          <w:color w:val="373A3C"/>
          <w:sz w:val="23"/>
          <w:szCs w:val="23"/>
        </w:rPr>
        <w:t>• educational requirements;</w:t>
      </w:r>
    </w:p>
    <w:p w14:paraId="00000007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08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09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0A" w14:textId="77777777" w:rsidR="001554D1" w:rsidRDefault="00905FD9">
      <w:pPr>
        <w:shd w:val="clear" w:color="auto" w:fill="FFFFFF"/>
        <w:rPr>
          <w:color w:val="373A3C"/>
          <w:sz w:val="23"/>
          <w:szCs w:val="23"/>
        </w:rPr>
      </w:pPr>
      <w:r>
        <w:rPr>
          <w:color w:val="373A3C"/>
          <w:sz w:val="23"/>
          <w:szCs w:val="23"/>
        </w:rPr>
        <w:t>• working conditions, including typical hours and shifts worked as well as typical locations;</w:t>
      </w:r>
    </w:p>
    <w:p w14:paraId="0000000B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0C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0D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0E" w14:textId="77777777" w:rsidR="001554D1" w:rsidRDefault="00905FD9">
      <w:pPr>
        <w:shd w:val="clear" w:color="auto" w:fill="FFFFFF"/>
        <w:rPr>
          <w:color w:val="373A3C"/>
          <w:sz w:val="23"/>
          <w:szCs w:val="23"/>
        </w:rPr>
      </w:pPr>
      <w:r>
        <w:rPr>
          <w:color w:val="373A3C"/>
          <w:sz w:val="23"/>
          <w:szCs w:val="23"/>
        </w:rPr>
        <w:t>• duties and skills required;</w:t>
      </w:r>
    </w:p>
    <w:p w14:paraId="0000000F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10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11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12" w14:textId="77777777" w:rsidR="001554D1" w:rsidRDefault="00905FD9">
      <w:pPr>
        <w:shd w:val="clear" w:color="auto" w:fill="FFFFFF"/>
        <w:rPr>
          <w:color w:val="373A3C"/>
          <w:sz w:val="23"/>
          <w:szCs w:val="23"/>
        </w:rPr>
      </w:pPr>
      <w:r>
        <w:rPr>
          <w:color w:val="373A3C"/>
          <w:sz w:val="23"/>
          <w:szCs w:val="23"/>
        </w:rPr>
        <w:t>• physical, mental and emotional stresses;</w:t>
      </w:r>
    </w:p>
    <w:p w14:paraId="00000013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14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15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16" w14:textId="77777777" w:rsidR="001554D1" w:rsidRDefault="00905FD9">
      <w:pPr>
        <w:shd w:val="clear" w:color="auto" w:fill="FFFFFF"/>
        <w:rPr>
          <w:color w:val="373A3C"/>
          <w:sz w:val="23"/>
          <w:szCs w:val="23"/>
        </w:rPr>
      </w:pPr>
      <w:r>
        <w:rPr>
          <w:color w:val="373A3C"/>
          <w:sz w:val="23"/>
          <w:szCs w:val="23"/>
        </w:rPr>
        <w:t>• other occupations with which they interact;</w:t>
      </w:r>
    </w:p>
    <w:p w14:paraId="00000017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18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19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1A" w14:textId="77777777" w:rsidR="001554D1" w:rsidRDefault="00905FD9">
      <w:pPr>
        <w:shd w:val="clear" w:color="auto" w:fill="FFFFFF"/>
        <w:rPr>
          <w:color w:val="373A3C"/>
          <w:sz w:val="23"/>
          <w:szCs w:val="23"/>
        </w:rPr>
      </w:pPr>
      <w:r>
        <w:rPr>
          <w:color w:val="373A3C"/>
          <w:sz w:val="23"/>
          <w:szCs w:val="23"/>
        </w:rPr>
        <w:t>• initial and ongoing educational requirements;</w:t>
      </w:r>
    </w:p>
    <w:p w14:paraId="0000001B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1C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1D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1E" w14:textId="77777777" w:rsidR="001554D1" w:rsidRDefault="00905FD9">
      <w:pPr>
        <w:shd w:val="clear" w:color="auto" w:fill="FFFFFF"/>
        <w:rPr>
          <w:color w:val="373A3C"/>
          <w:sz w:val="23"/>
          <w:szCs w:val="23"/>
        </w:rPr>
      </w:pPr>
      <w:r>
        <w:rPr>
          <w:color w:val="373A3C"/>
          <w:sz w:val="23"/>
          <w:szCs w:val="23"/>
        </w:rPr>
        <w:t>• professional and/or licensing requirements in Saskatchewan and Canada; and,</w:t>
      </w:r>
    </w:p>
    <w:p w14:paraId="0000001F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20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21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22" w14:textId="77777777" w:rsidR="001554D1" w:rsidRDefault="00905FD9">
      <w:pPr>
        <w:shd w:val="clear" w:color="auto" w:fill="FFFFFF"/>
        <w:rPr>
          <w:color w:val="373A3C"/>
          <w:sz w:val="23"/>
          <w:szCs w:val="23"/>
        </w:rPr>
      </w:pPr>
      <w:r>
        <w:rPr>
          <w:color w:val="373A3C"/>
          <w:sz w:val="23"/>
          <w:szCs w:val="23"/>
        </w:rPr>
        <w:t>• anticipated salary.</w:t>
      </w:r>
    </w:p>
    <w:p w14:paraId="00000023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24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25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26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27" w14:textId="77777777" w:rsidR="001554D1" w:rsidRDefault="00905FD9">
      <w:pPr>
        <w:shd w:val="clear" w:color="auto" w:fill="FFFFFF"/>
        <w:rPr>
          <w:color w:val="373A3C"/>
          <w:sz w:val="23"/>
          <w:szCs w:val="23"/>
        </w:rPr>
      </w:pPr>
      <w:r>
        <w:rPr>
          <w:color w:val="373A3C"/>
          <w:sz w:val="23"/>
          <w:szCs w:val="23"/>
        </w:rPr>
        <w:t>c.What type of person is most suitable for a specific occupation in the financial industry.</w:t>
      </w:r>
    </w:p>
    <w:p w14:paraId="00000028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29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2A" w14:textId="77777777" w:rsidR="001554D1" w:rsidRDefault="001554D1">
      <w:pPr>
        <w:shd w:val="clear" w:color="auto" w:fill="FFFFFF"/>
        <w:rPr>
          <w:color w:val="373A3C"/>
          <w:sz w:val="23"/>
          <w:szCs w:val="23"/>
        </w:rPr>
      </w:pPr>
    </w:p>
    <w:p w14:paraId="0000002B" w14:textId="77777777" w:rsidR="001554D1" w:rsidRDefault="00905FD9">
      <w:pPr>
        <w:shd w:val="clear" w:color="auto" w:fill="FFFFFF"/>
        <w:spacing w:after="240"/>
        <w:rPr>
          <w:color w:val="373A3C"/>
          <w:sz w:val="23"/>
          <w:szCs w:val="23"/>
        </w:rPr>
      </w:pPr>
      <w:r>
        <w:rPr>
          <w:color w:val="373A3C"/>
          <w:sz w:val="23"/>
          <w:szCs w:val="23"/>
        </w:rPr>
        <w:t xml:space="preserve">d. </w:t>
      </w:r>
      <w:r>
        <w:rPr>
          <w:color w:val="373A3C"/>
          <w:sz w:val="23"/>
          <w:szCs w:val="23"/>
        </w:rPr>
        <w:t>Discuss how economic conditions may affect job prospects in the financial industry.</w:t>
      </w:r>
    </w:p>
    <w:p w14:paraId="0000002C" w14:textId="77777777" w:rsidR="001554D1" w:rsidRDefault="001554D1"/>
    <w:sectPr w:rsidR="001554D1">
      <w:pgSz w:w="11909" w:h="16834"/>
      <w:pgMar w:top="566" w:right="832" w:bottom="82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D1"/>
    <w:rsid w:val="001554D1"/>
    <w:rsid w:val="0090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925E1"/>
  <w15:docId w15:val="{94D51ABD-86ED-42A4-9B99-7B0F30BF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SECPSD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Margot Arnold</dc:creator>
  <cp:lastModifiedBy>Margot Arnold</cp:lastModifiedBy>
  <cp:revision>2</cp:revision>
  <dcterms:created xsi:type="dcterms:W3CDTF">2020-08-15T20:15:00Z</dcterms:created>
  <dcterms:modified xsi:type="dcterms:W3CDTF">2020-08-15T20:15:00Z</dcterms:modified>
</cp:coreProperties>
</file>